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4F862" w14:textId="77777777" w:rsidR="00BA052C" w:rsidRPr="00937212" w:rsidRDefault="00BA052C" w:rsidP="007B443C">
      <w:pPr>
        <w:jc w:val="both"/>
        <w:rPr>
          <w:rFonts w:ascii="Helvetica" w:hAnsi="Helvetica"/>
        </w:rPr>
      </w:pPr>
    </w:p>
    <w:p w14:paraId="4EA974EF" w14:textId="77777777" w:rsidR="00AF6D3F" w:rsidRPr="00937212" w:rsidRDefault="00AF6D3F" w:rsidP="007B443C">
      <w:pPr>
        <w:jc w:val="both"/>
        <w:rPr>
          <w:rFonts w:ascii="Helvetica" w:hAnsi="Helvetica"/>
        </w:rPr>
      </w:pPr>
    </w:p>
    <w:p w14:paraId="55F7CA8B" w14:textId="77777777" w:rsidR="00AF6D3F" w:rsidRPr="004B7374" w:rsidRDefault="00AF6D3F" w:rsidP="007B443C">
      <w:pPr>
        <w:spacing w:after="0"/>
        <w:jc w:val="both"/>
        <w:rPr>
          <w:rFonts w:ascii="Helvetica" w:hAnsi="Helvetica"/>
          <w:b/>
          <w:lang w:val="en-AU"/>
        </w:rPr>
      </w:pPr>
      <w:r w:rsidRPr="004B7374">
        <w:rPr>
          <w:rFonts w:ascii="Helvetica" w:hAnsi="Helvetica"/>
          <w:b/>
          <w:lang w:val="en-AU"/>
        </w:rPr>
        <w:t>ANGELA DE LA CRUZ</w:t>
      </w:r>
    </w:p>
    <w:p w14:paraId="1E22088C" w14:textId="0BB630E4" w:rsidR="00AF6D3F" w:rsidRPr="004B7374" w:rsidRDefault="00FB1131" w:rsidP="007B443C">
      <w:pPr>
        <w:spacing w:after="0"/>
        <w:jc w:val="both"/>
        <w:rPr>
          <w:rFonts w:ascii="Helvetica" w:hAnsi="Helvetica"/>
          <w:lang w:val="en-AU"/>
        </w:rPr>
      </w:pPr>
      <w:r w:rsidRPr="004B7374">
        <w:rPr>
          <w:rFonts w:ascii="Helvetica" w:hAnsi="Helvetica"/>
          <w:lang w:val="en-AU"/>
        </w:rPr>
        <w:t>SELECTED WORKS 200</w:t>
      </w:r>
      <w:r w:rsidR="005B29DC" w:rsidRPr="004B7374">
        <w:rPr>
          <w:rFonts w:ascii="Helvetica" w:hAnsi="Helvetica"/>
          <w:lang w:val="en-AU"/>
        </w:rPr>
        <w:t>5 – 2016</w:t>
      </w:r>
    </w:p>
    <w:p w14:paraId="1AAE925E" w14:textId="77777777" w:rsidR="00AF6D3F" w:rsidRPr="004B7374" w:rsidRDefault="00AF6D3F" w:rsidP="007B443C">
      <w:pPr>
        <w:spacing w:after="0"/>
        <w:jc w:val="both"/>
        <w:rPr>
          <w:rFonts w:ascii="Helvetica" w:hAnsi="Helvetica"/>
          <w:lang w:val="en-AU"/>
        </w:rPr>
      </w:pPr>
    </w:p>
    <w:p w14:paraId="3631D9C5" w14:textId="35D85319" w:rsidR="00AF6D3F" w:rsidRPr="004B7374" w:rsidRDefault="00937212" w:rsidP="007B443C">
      <w:pPr>
        <w:spacing w:after="0"/>
        <w:jc w:val="both"/>
        <w:outlineLvl w:val="0"/>
        <w:rPr>
          <w:rFonts w:ascii="Helvetica" w:hAnsi="Helvetica"/>
          <w:b/>
          <w:lang w:val="en-AU"/>
        </w:rPr>
      </w:pPr>
      <w:r w:rsidRPr="004B7374">
        <w:rPr>
          <w:rFonts w:ascii="Helvetica" w:hAnsi="Helvetica"/>
          <w:b/>
          <w:lang w:val="en-AU"/>
        </w:rPr>
        <w:t>opening</w:t>
      </w:r>
      <w:r w:rsidR="007B443C" w:rsidRPr="004B7374">
        <w:rPr>
          <w:rFonts w:ascii="Helvetica" w:hAnsi="Helvetica"/>
          <w:b/>
          <w:lang w:val="en-AU"/>
        </w:rPr>
        <w:t xml:space="preserve">: March 9, </w:t>
      </w:r>
      <w:r w:rsidR="00AF6D3F" w:rsidRPr="004B7374">
        <w:rPr>
          <w:rFonts w:ascii="Helvetica" w:hAnsi="Helvetica"/>
          <w:b/>
          <w:lang w:val="en-AU"/>
        </w:rPr>
        <w:t>2017, 7 pm</w:t>
      </w:r>
    </w:p>
    <w:p w14:paraId="317C2831" w14:textId="7053CB10" w:rsidR="00AF6D3F" w:rsidRDefault="00937212" w:rsidP="007B443C">
      <w:pPr>
        <w:spacing w:after="0"/>
        <w:jc w:val="both"/>
        <w:outlineLvl w:val="0"/>
        <w:rPr>
          <w:rFonts w:ascii="Helvetica" w:hAnsi="Helvetica"/>
          <w:b/>
          <w:lang w:val="en-AU"/>
        </w:rPr>
      </w:pPr>
      <w:r w:rsidRPr="004B7374">
        <w:rPr>
          <w:rFonts w:ascii="Helvetica" w:hAnsi="Helvetica"/>
          <w:b/>
          <w:lang w:val="en-AU"/>
        </w:rPr>
        <w:t>duration</w:t>
      </w:r>
      <w:r w:rsidR="00AF6D3F" w:rsidRPr="004B7374">
        <w:rPr>
          <w:rFonts w:ascii="Helvetica" w:hAnsi="Helvetica"/>
          <w:b/>
          <w:lang w:val="en-AU"/>
        </w:rPr>
        <w:t>:</w:t>
      </w:r>
      <w:r w:rsidR="007B443C" w:rsidRPr="004B7374">
        <w:rPr>
          <w:rFonts w:ascii="Helvetica" w:hAnsi="Helvetica"/>
          <w:b/>
          <w:lang w:val="en-AU"/>
        </w:rPr>
        <w:t xml:space="preserve"> March 10 </w:t>
      </w:r>
      <w:r w:rsidR="00AF6D3F" w:rsidRPr="004B7374">
        <w:rPr>
          <w:rFonts w:ascii="Helvetica" w:hAnsi="Helvetica"/>
          <w:b/>
          <w:lang w:val="en-AU"/>
        </w:rPr>
        <w:t>–</w:t>
      </w:r>
      <w:r w:rsidR="005D09A4">
        <w:rPr>
          <w:rFonts w:ascii="Helvetica" w:hAnsi="Helvetica"/>
          <w:b/>
          <w:lang w:val="en-AU"/>
        </w:rPr>
        <w:t xml:space="preserve"> </w:t>
      </w:r>
      <w:bookmarkStart w:id="0" w:name="_GoBack"/>
      <w:bookmarkEnd w:id="0"/>
      <w:r w:rsidR="007B443C" w:rsidRPr="004B7374">
        <w:rPr>
          <w:rFonts w:ascii="Helvetica" w:hAnsi="Helvetica"/>
          <w:b/>
          <w:lang w:val="en-AU"/>
        </w:rPr>
        <w:t xml:space="preserve">April 22, </w:t>
      </w:r>
      <w:r w:rsidR="00AF6D3F" w:rsidRPr="004B7374">
        <w:rPr>
          <w:rFonts w:ascii="Helvetica" w:hAnsi="Helvetica"/>
          <w:b/>
          <w:lang w:val="en-AU"/>
        </w:rPr>
        <w:t>2017</w:t>
      </w:r>
    </w:p>
    <w:p w14:paraId="56D0063A" w14:textId="67F4482A" w:rsidR="004B7374" w:rsidRPr="004B7374" w:rsidRDefault="004B7374" w:rsidP="007B443C">
      <w:pPr>
        <w:spacing w:after="0"/>
        <w:jc w:val="both"/>
        <w:outlineLvl w:val="0"/>
        <w:rPr>
          <w:rFonts w:ascii="Helvetica" w:hAnsi="Helvetica"/>
          <w:b/>
          <w:lang w:val="en-AU"/>
        </w:rPr>
      </w:pPr>
      <w:r>
        <w:rPr>
          <w:rFonts w:ascii="Helvetica" w:hAnsi="Helvetica"/>
          <w:b/>
          <w:lang w:val="en-AU"/>
        </w:rPr>
        <w:t>William Mackrell, Artist, London, will be speaking at the opening</w:t>
      </w:r>
      <w:r w:rsidR="002819A4">
        <w:rPr>
          <w:rFonts w:ascii="Helvetica" w:hAnsi="Helvetica"/>
          <w:b/>
          <w:lang w:val="en-AU"/>
        </w:rPr>
        <w:t>.</w:t>
      </w:r>
    </w:p>
    <w:p w14:paraId="031EC08A" w14:textId="77777777" w:rsidR="00AF6D3F" w:rsidRPr="00937212" w:rsidRDefault="00AF6D3F" w:rsidP="007B443C">
      <w:pPr>
        <w:spacing w:after="0"/>
        <w:jc w:val="both"/>
        <w:outlineLvl w:val="0"/>
        <w:rPr>
          <w:rFonts w:ascii="Helvetica" w:hAnsi="Helvetica"/>
          <w:b/>
          <w:lang w:val="en-AU"/>
        </w:rPr>
      </w:pPr>
    </w:p>
    <w:p w14:paraId="4EAC7095" w14:textId="716299D9" w:rsidR="007B443C" w:rsidRPr="004B7374" w:rsidRDefault="007B443C" w:rsidP="007B443C">
      <w:pPr>
        <w:widowControl w:val="0"/>
        <w:autoSpaceDE w:val="0"/>
        <w:autoSpaceDN w:val="0"/>
        <w:adjustRightInd w:val="0"/>
        <w:spacing w:after="0"/>
        <w:jc w:val="both"/>
        <w:rPr>
          <w:rFonts w:ascii="Helvetica" w:hAnsi="Helvetica" w:cs="Arial"/>
          <w:sz w:val="22"/>
          <w:szCs w:val="22"/>
          <w:lang w:val="en-GB" w:eastAsia="de-DE"/>
        </w:rPr>
      </w:pPr>
      <w:r w:rsidRPr="004B7374">
        <w:rPr>
          <w:rFonts w:ascii="Helvetica" w:hAnsi="Helvetica" w:cs="Arial"/>
          <w:sz w:val="22"/>
          <w:szCs w:val="22"/>
          <w:lang w:val="en-GB" w:eastAsia="de-DE"/>
        </w:rPr>
        <w:t>Angela de la Cruz disrupts the gallery with unruly works that sit between painting and sculpture. She engages with the discourse about the ‘problem’ with painting by targeting its basic anatomy: the stretcher, normally left to its job of keeping the canvas smooth and pliant. De la Cruz breaks convention, quite literally, by mangling the stretcher and piercing the flat edifice of the canvas to unleash it into three-dimensional space. Slashed, twisted and reformed into something approaching sculpture, there is a dark humour at play: “The moment I cut through the canvas I get rid of the grandiosity of painting”, she says. Convention punctured, her works seem to mimic aspects of human behaviour or states of mind – cowering, cringing, surviving – and, more recently, this sense of human scale has been bolstered by works incorporating items of domestic furniture, such as chairs and tables. Prostrate on the floor or hanging on the wall like macabre trophies, they are evidence of a violent process and, as such, confront it as something thrilling, fearsome and, whether soiled or slick, just beneath the surface. </w:t>
      </w:r>
    </w:p>
    <w:p w14:paraId="4867E576" w14:textId="77777777" w:rsidR="007B443C" w:rsidRPr="004B7374" w:rsidRDefault="007B443C" w:rsidP="007B443C">
      <w:pPr>
        <w:widowControl w:val="0"/>
        <w:autoSpaceDE w:val="0"/>
        <w:autoSpaceDN w:val="0"/>
        <w:adjustRightInd w:val="0"/>
        <w:spacing w:after="0"/>
        <w:jc w:val="both"/>
        <w:rPr>
          <w:rFonts w:ascii="Helvetica" w:hAnsi="Helvetica" w:cs="Arial"/>
          <w:sz w:val="22"/>
          <w:szCs w:val="22"/>
          <w:lang w:val="en-GB" w:eastAsia="de-DE"/>
        </w:rPr>
      </w:pPr>
    </w:p>
    <w:p w14:paraId="54DAB7D5" w14:textId="4F04B7E4" w:rsidR="007B443C" w:rsidRPr="004B7374" w:rsidRDefault="007B443C" w:rsidP="007B443C">
      <w:pPr>
        <w:jc w:val="both"/>
        <w:rPr>
          <w:rFonts w:ascii="Helvetica" w:hAnsi="Helvetica" w:cs="Arial"/>
          <w:sz w:val="22"/>
          <w:szCs w:val="22"/>
          <w:lang w:val="en-GB" w:eastAsia="de-DE"/>
        </w:rPr>
      </w:pPr>
      <w:r w:rsidRPr="004B7374">
        <w:rPr>
          <w:rFonts w:ascii="Helvetica" w:hAnsi="Helvetica" w:cs="Arial"/>
          <w:b/>
          <w:sz w:val="22"/>
          <w:szCs w:val="22"/>
          <w:lang w:eastAsia="de-DE"/>
        </w:rPr>
        <w:t>Angela de la Cruz</w:t>
      </w:r>
      <w:r w:rsidRPr="004B7374">
        <w:rPr>
          <w:rFonts w:ascii="Helvetica" w:hAnsi="Helvetica" w:cs="Arial"/>
          <w:sz w:val="22"/>
          <w:szCs w:val="22"/>
          <w:lang w:eastAsia="de-DE"/>
        </w:rPr>
        <w:t xml:space="preserve"> was born in A Coruña in Galicia, northwest Spain in 1965 and lives and works in London. She studied Philosophy at the University of Santiago de Compostela, Spain (1987) before moving to London, where she obtained a BA in Fine Art from Goldsmiths College, London, UK (1994) and an MA in Sculpture and Critical Theory from the Slade, London, UK (1996). </w:t>
      </w:r>
      <w:r w:rsidRPr="004B7374">
        <w:rPr>
          <w:rFonts w:ascii="Helvetica" w:hAnsi="Helvetica" w:cs="Arial"/>
          <w:b/>
          <w:sz w:val="22"/>
          <w:szCs w:val="22"/>
          <w:lang w:eastAsia="de-DE"/>
        </w:rPr>
        <w:t>Solo exhibitions</w:t>
      </w:r>
      <w:r w:rsidRPr="004B7374">
        <w:rPr>
          <w:rFonts w:ascii="Helvetica" w:hAnsi="Helvetica" w:cs="Arial"/>
          <w:sz w:val="22"/>
          <w:szCs w:val="22"/>
          <w:lang w:eastAsia="de-DE"/>
        </w:rPr>
        <w:t xml:space="preserve"> include PEER, London, UK (2016); </w:t>
      </w:r>
      <w:r w:rsidR="00520539" w:rsidRPr="004B7374">
        <w:rPr>
          <w:rFonts w:ascii="Helvetica" w:hAnsi="Helvetica" w:cs="Arial"/>
          <w:sz w:val="22"/>
          <w:szCs w:val="22"/>
          <w:lang w:eastAsia="de-DE"/>
        </w:rPr>
        <w:t xml:space="preserve"> </w:t>
      </w:r>
      <w:r w:rsidRPr="004B7374">
        <w:rPr>
          <w:rFonts w:ascii="Helvetica" w:hAnsi="Helvetica" w:cs="Arial"/>
          <w:sz w:val="22"/>
          <w:szCs w:val="22"/>
          <w:lang w:eastAsia="de-DE"/>
        </w:rPr>
        <w:t>Fundación Luis Seoane, A Coruña, Spain (2015); </w:t>
      </w:r>
      <w:r w:rsidR="00520539" w:rsidRPr="004B7374">
        <w:rPr>
          <w:rFonts w:ascii="Arial" w:hAnsi="Arial" w:cs="Arial"/>
          <w:i/>
          <w:iCs/>
          <w:sz w:val="22"/>
          <w:szCs w:val="22"/>
          <w:lang w:eastAsia="de-DE"/>
        </w:rPr>
        <w:t>Mudanza</w:t>
      </w:r>
      <w:r w:rsidR="00520539" w:rsidRPr="004B7374">
        <w:rPr>
          <w:rFonts w:ascii="Arial" w:hAnsi="Arial" w:cs="Arial"/>
          <w:sz w:val="22"/>
          <w:szCs w:val="22"/>
          <w:lang w:eastAsia="de-DE"/>
        </w:rPr>
        <w:t xml:space="preserve">. CarrerasMugica, Bilbao, Spain (November, 2015), </w:t>
      </w:r>
      <w:r w:rsidRPr="004B7374">
        <w:rPr>
          <w:rFonts w:ascii="Helvetica" w:hAnsi="Helvetica" w:cs="Arial"/>
          <w:sz w:val="22"/>
          <w:szCs w:val="22"/>
          <w:lang w:eastAsia="de-DE"/>
        </w:rPr>
        <w:t xml:space="preserve">Camden Arts Centre, London, UK (2010); Centro Andaluz de Arte Contemporáneo, Seville, Spain (2005); Museo de Arte Contemporanea de Vigo and Annex Space MARCO, Spain (2004). She was nominated </w:t>
      </w:r>
      <w:r w:rsidR="00520539" w:rsidRPr="004B7374">
        <w:rPr>
          <w:rFonts w:ascii="Helvetica" w:hAnsi="Helvetica" w:cs="Arial"/>
          <w:sz w:val="22"/>
          <w:szCs w:val="22"/>
          <w:lang w:eastAsia="de-DE"/>
        </w:rPr>
        <w:t>for the Turner Prize in 2010."</w:t>
      </w:r>
    </w:p>
    <w:p w14:paraId="65CB49A8" w14:textId="77777777" w:rsidR="007B443C" w:rsidRPr="004B7374" w:rsidRDefault="007B443C" w:rsidP="007B443C">
      <w:pPr>
        <w:jc w:val="both"/>
        <w:rPr>
          <w:rFonts w:ascii="Helvetica" w:hAnsi="Helvetica" w:cs="Arial"/>
          <w:sz w:val="22"/>
          <w:szCs w:val="22"/>
          <w:lang w:val="en-GB" w:eastAsia="de-DE"/>
        </w:rPr>
      </w:pPr>
      <w:r w:rsidRPr="004B7374">
        <w:rPr>
          <w:rFonts w:ascii="Helvetica" w:hAnsi="Helvetica" w:cs="Arial"/>
          <w:b/>
          <w:sz w:val="22"/>
          <w:szCs w:val="22"/>
          <w:lang w:val="en-GB" w:eastAsia="de-DE"/>
        </w:rPr>
        <w:t xml:space="preserve">Exhibitions at Galerie Krinzinger: </w:t>
      </w:r>
      <w:r w:rsidRPr="004B7374">
        <w:rPr>
          <w:rFonts w:ascii="Helvetica" w:hAnsi="Helvetica" w:cs="Arial"/>
          <w:sz w:val="22"/>
          <w:szCs w:val="22"/>
          <w:lang w:eastAsia="de-DE"/>
        </w:rPr>
        <w:t xml:space="preserve">Selected Works 2005 – 2015 (2017). ‘Wet’ (2012). ‘Clutter’ (2003). ‘Everyday Painting’ (1999). ‘Call me on Sunday’, curated by Ursula Maria Probst, Krinzinger Projekte (group exhibition 2014), </w:t>
      </w:r>
      <w:r w:rsidRPr="004B7374">
        <w:rPr>
          <w:rFonts w:ascii="Helvetica" w:hAnsi="Helvetica" w:cs="Arial"/>
          <w:bCs/>
          <w:sz w:val="22"/>
          <w:szCs w:val="22"/>
          <w:lang w:eastAsia="de-DE"/>
        </w:rPr>
        <w:t>“</w:t>
      </w:r>
      <w:r w:rsidRPr="004B7374">
        <w:rPr>
          <w:rFonts w:ascii="Helvetica" w:hAnsi="Helvetica" w:cs="Arial"/>
          <w:sz w:val="22"/>
          <w:szCs w:val="22"/>
          <w:lang w:eastAsia="de-DE"/>
        </w:rPr>
        <w:t>Tra Est e Ovest - Galerie Krinzinger’, GAS Art Gallery,Turin, Italy (group exhibition 2003). ‘UK Maximum Diversity’, curated by Ursula Krinzinger, Benger Fabrik, Bregenz (group exhibition 1997). ‘Fasten Seatbelt’ (group exhibition 1997)</w:t>
      </w:r>
    </w:p>
    <w:p w14:paraId="42D5A5B8" w14:textId="77777777" w:rsidR="00AF6D3F" w:rsidRPr="004B7374" w:rsidRDefault="00AF6D3F" w:rsidP="00AF6D3F">
      <w:pPr>
        <w:rPr>
          <w:rFonts w:ascii="Helvetica" w:hAnsi="Helvetica"/>
          <w:sz w:val="22"/>
          <w:szCs w:val="22"/>
        </w:rPr>
      </w:pPr>
    </w:p>
    <w:sectPr w:rsidR="00AF6D3F" w:rsidRPr="004B7374" w:rsidSect="00BA052C">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8612D" w14:textId="77777777" w:rsidR="00AF6D3F" w:rsidRDefault="00AF6D3F" w:rsidP="00AF6D3F">
      <w:pPr>
        <w:spacing w:after="0"/>
      </w:pPr>
      <w:r>
        <w:separator/>
      </w:r>
    </w:p>
  </w:endnote>
  <w:endnote w:type="continuationSeparator" w:id="0">
    <w:p w14:paraId="0A3E822C" w14:textId="77777777" w:rsidR="00AF6D3F" w:rsidRDefault="00AF6D3F" w:rsidP="00AF6D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36F12" w14:textId="77777777" w:rsidR="00AF6D3F" w:rsidRDefault="00AF6D3F" w:rsidP="00AF6D3F">
      <w:pPr>
        <w:spacing w:after="0"/>
      </w:pPr>
      <w:r>
        <w:separator/>
      </w:r>
    </w:p>
  </w:footnote>
  <w:footnote w:type="continuationSeparator" w:id="0">
    <w:p w14:paraId="284444E9" w14:textId="77777777" w:rsidR="00AF6D3F" w:rsidRDefault="00AF6D3F" w:rsidP="00AF6D3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E7872" w14:textId="77777777" w:rsidR="00AF6D3F" w:rsidRPr="00974A8B" w:rsidRDefault="00AF6D3F" w:rsidP="00AF6D3F">
    <w:pPr>
      <w:pStyle w:val="Textkrper"/>
      <w:spacing w:after="0"/>
      <w:jc w:val="center"/>
      <w:rPr>
        <w:rFonts w:ascii="Helvetica" w:hAnsi="Helvetica"/>
        <w:b/>
        <w:sz w:val="24"/>
        <w:szCs w:val="24"/>
      </w:rPr>
    </w:pPr>
    <w:r w:rsidRPr="00974A8B">
      <w:rPr>
        <w:rFonts w:ascii="Helvetica" w:hAnsi="Helvetica"/>
        <w:b/>
        <w:sz w:val="24"/>
        <w:szCs w:val="24"/>
      </w:rPr>
      <w:t>GALERIE KRINZINGER   SEILERSTÄTTE 16   1010 WIEN</w:t>
    </w:r>
  </w:p>
  <w:p w14:paraId="31DFB350" w14:textId="77777777" w:rsidR="00AF6D3F" w:rsidRPr="00974A8B" w:rsidRDefault="00AF6D3F" w:rsidP="00AF6D3F">
    <w:pPr>
      <w:pStyle w:val="Textkrper"/>
      <w:spacing w:after="62"/>
      <w:jc w:val="center"/>
      <w:rPr>
        <w:rFonts w:ascii="Helvetica" w:hAnsi="Helvetica"/>
        <w:b/>
        <w:sz w:val="24"/>
        <w:szCs w:val="24"/>
      </w:rPr>
    </w:pPr>
    <w:r w:rsidRPr="00974A8B">
      <w:rPr>
        <w:rFonts w:ascii="Helvetica" w:hAnsi="Helvetica"/>
        <w:b/>
        <w:sz w:val="24"/>
        <w:szCs w:val="24"/>
      </w:rPr>
      <w:t>TEL +43 1 513 30 06   FAX +43 1 513 30 06 33</w:t>
    </w:r>
  </w:p>
  <w:p w14:paraId="6DEECE50" w14:textId="77777777" w:rsidR="00AF6D3F" w:rsidRPr="00974A8B" w:rsidRDefault="00AF6D3F" w:rsidP="00AF6D3F">
    <w:pPr>
      <w:pStyle w:val="Textkrper"/>
      <w:spacing w:after="62"/>
      <w:jc w:val="center"/>
      <w:rPr>
        <w:rFonts w:ascii="Helvetica" w:hAnsi="Helvetica"/>
        <w:b/>
        <w:sz w:val="24"/>
        <w:szCs w:val="24"/>
      </w:rPr>
    </w:pPr>
    <w:r w:rsidRPr="00974A8B">
      <w:rPr>
        <w:rFonts w:ascii="Helvetica" w:hAnsi="Helvetica"/>
        <w:b/>
        <w:sz w:val="24"/>
        <w:szCs w:val="24"/>
      </w:rPr>
      <w:t>galeriekrinzinger@chello.at</w:t>
    </w:r>
  </w:p>
  <w:p w14:paraId="7D6DD37C" w14:textId="77777777" w:rsidR="00AF6D3F" w:rsidRDefault="00AF6D3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3F"/>
    <w:rsid w:val="002819A4"/>
    <w:rsid w:val="004B7374"/>
    <w:rsid w:val="00520539"/>
    <w:rsid w:val="005B29DC"/>
    <w:rsid w:val="005B3166"/>
    <w:rsid w:val="005D09A4"/>
    <w:rsid w:val="007B443C"/>
    <w:rsid w:val="00937212"/>
    <w:rsid w:val="00AF6D3F"/>
    <w:rsid w:val="00BA052C"/>
    <w:rsid w:val="00FB113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4295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D3F"/>
    <w:pPr>
      <w:spacing w:after="200"/>
    </w:pPr>
    <w:rPr>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AF6D3F"/>
    <w:pPr>
      <w:tabs>
        <w:tab w:val="center" w:pos="4536"/>
        <w:tab w:val="right" w:pos="9072"/>
      </w:tabs>
      <w:spacing w:after="0"/>
    </w:pPr>
    <w:rPr>
      <w:lang w:eastAsia="de-DE"/>
    </w:rPr>
  </w:style>
  <w:style w:type="character" w:customStyle="1" w:styleId="KopfzeileZeichen">
    <w:name w:val="Kopfzeile Zeichen"/>
    <w:basedOn w:val="Absatzstandardschriftart"/>
    <w:link w:val="Kopfzeile"/>
    <w:uiPriority w:val="99"/>
    <w:rsid w:val="00AF6D3F"/>
  </w:style>
  <w:style w:type="paragraph" w:styleId="Fuzeile">
    <w:name w:val="footer"/>
    <w:basedOn w:val="Standard"/>
    <w:link w:val="FuzeileZeichen"/>
    <w:uiPriority w:val="99"/>
    <w:unhideWhenUsed/>
    <w:rsid w:val="00AF6D3F"/>
    <w:pPr>
      <w:tabs>
        <w:tab w:val="center" w:pos="4536"/>
        <w:tab w:val="right" w:pos="9072"/>
      </w:tabs>
      <w:spacing w:after="0"/>
    </w:pPr>
    <w:rPr>
      <w:lang w:eastAsia="de-DE"/>
    </w:rPr>
  </w:style>
  <w:style w:type="character" w:customStyle="1" w:styleId="FuzeileZeichen">
    <w:name w:val="Fußzeile Zeichen"/>
    <w:basedOn w:val="Absatzstandardschriftart"/>
    <w:link w:val="Fuzeile"/>
    <w:uiPriority w:val="99"/>
    <w:rsid w:val="00AF6D3F"/>
  </w:style>
  <w:style w:type="paragraph" w:styleId="Textkrper">
    <w:name w:val="Body Text"/>
    <w:basedOn w:val="Standard"/>
    <w:link w:val="TextkrperZeichen"/>
    <w:rsid w:val="00AF6D3F"/>
    <w:pPr>
      <w:suppressAutoHyphens/>
      <w:spacing w:after="120"/>
    </w:pPr>
    <w:rPr>
      <w:rFonts w:ascii="Times New Roman" w:eastAsia="Times New Roman" w:hAnsi="Times New Roman" w:cs="Times New Roman"/>
      <w:sz w:val="20"/>
      <w:szCs w:val="20"/>
      <w:lang w:eastAsia="de-DE"/>
    </w:rPr>
  </w:style>
  <w:style w:type="character" w:customStyle="1" w:styleId="TextkrperZeichen">
    <w:name w:val="Textkörper Zeichen"/>
    <w:basedOn w:val="Absatzstandardschriftart"/>
    <w:link w:val="Textkrper"/>
    <w:rsid w:val="00AF6D3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D3F"/>
    <w:pPr>
      <w:spacing w:after="200"/>
    </w:pPr>
    <w:rPr>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AF6D3F"/>
    <w:pPr>
      <w:tabs>
        <w:tab w:val="center" w:pos="4536"/>
        <w:tab w:val="right" w:pos="9072"/>
      </w:tabs>
      <w:spacing w:after="0"/>
    </w:pPr>
    <w:rPr>
      <w:lang w:eastAsia="de-DE"/>
    </w:rPr>
  </w:style>
  <w:style w:type="character" w:customStyle="1" w:styleId="KopfzeileZeichen">
    <w:name w:val="Kopfzeile Zeichen"/>
    <w:basedOn w:val="Absatzstandardschriftart"/>
    <w:link w:val="Kopfzeile"/>
    <w:uiPriority w:val="99"/>
    <w:rsid w:val="00AF6D3F"/>
  </w:style>
  <w:style w:type="paragraph" w:styleId="Fuzeile">
    <w:name w:val="footer"/>
    <w:basedOn w:val="Standard"/>
    <w:link w:val="FuzeileZeichen"/>
    <w:uiPriority w:val="99"/>
    <w:unhideWhenUsed/>
    <w:rsid w:val="00AF6D3F"/>
    <w:pPr>
      <w:tabs>
        <w:tab w:val="center" w:pos="4536"/>
        <w:tab w:val="right" w:pos="9072"/>
      </w:tabs>
      <w:spacing w:after="0"/>
    </w:pPr>
    <w:rPr>
      <w:lang w:eastAsia="de-DE"/>
    </w:rPr>
  </w:style>
  <w:style w:type="character" w:customStyle="1" w:styleId="FuzeileZeichen">
    <w:name w:val="Fußzeile Zeichen"/>
    <w:basedOn w:val="Absatzstandardschriftart"/>
    <w:link w:val="Fuzeile"/>
    <w:uiPriority w:val="99"/>
    <w:rsid w:val="00AF6D3F"/>
  </w:style>
  <w:style w:type="paragraph" w:styleId="Textkrper">
    <w:name w:val="Body Text"/>
    <w:basedOn w:val="Standard"/>
    <w:link w:val="TextkrperZeichen"/>
    <w:rsid w:val="00AF6D3F"/>
    <w:pPr>
      <w:suppressAutoHyphens/>
      <w:spacing w:after="120"/>
    </w:pPr>
    <w:rPr>
      <w:rFonts w:ascii="Times New Roman" w:eastAsia="Times New Roman" w:hAnsi="Times New Roman" w:cs="Times New Roman"/>
      <w:sz w:val="20"/>
      <w:szCs w:val="20"/>
      <w:lang w:eastAsia="de-DE"/>
    </w:rPr>
  </w:style>
  <w:style w:type="character" w:customStyle="1" w:styleId="TextkrperZeichen">
    <w:name w:val="Textkörper Zeichen"/>
    <w:basedOn w:val="Absatzstandardschriftart"/>
    <w:link w:val="Textkrper"/>
    <w:rsid w:val="00AF6D3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2171</Characters>
  <Application>Microsoft Macintosh Word</Application>
  <DocSecurity>0</DocSecurity>
  <Lines>18</Lines>
  <Paragraphs>5</Paragraphs>
  <ScaleCrop>false</ScaleCrop>
  <Company>df</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 df</dc:creator>
  <cp:keywords/>
  <dc:description/>
  <cp:lastModifiedBy>G K</cp:lastModifiedBy>
  <cp:revision>9</cp:revision>
  <cp:lastPrinted>2017-03-08T11:10:00Z</cp:lastPrinted>
  <dcterms:created xsi:type="dcterms:W3CDTF">2017-03-01T12:32:00Z</dcterms:created>
  <dcterms:modified xsi:type="dcterms:W3CDTF">2017-03-09T16:17:00Z</dcterms:modified>
</cp:coreProperties>
</file>